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895C89" w:rsidRDefault="00A96211">
      <w:r>
        <w:rPr>
          <w:noProof/>
        </w:rPr>
        <w:pict>
          <v:shapetype id="_x0000_t202" coordsize="21600,21600" o:spt="202" path="m0,0l0,21600,21600,21600,21600,0xe">
            <v:stroke joinstyle="miter"/>
            <v:path gradientshapeok="t" o:connecttype="rect"/>
          </v:shapetype>
          <v:shape id="_x0000_s1037" type="#_x0000_t202" style="position:absolute;margin-left:-8.65pt;margin-top:-40.05pt;width:416pt;height:202.7pt;z-index:251668480;mso-wrap-edited:f;mso-position-horizontal:absolute;mso-position-vertical:absolute" wrapcoords="0 0 21600 0 21600 21600 0 21600 0 0" filled="f" stroked="f">
            <v:fill o:detectmouseclick="t"/>
            <v:textbox inset=",7.2pt,,7.2pt">
              <w:txbxContent>
                <w:p w:rsidR="0057510F" w:rsidRDefault="0057510F" w:rsidP="0057510F">
                  <w:pPr>
                    <w:rPr>
                      <w:rFonts w:ascii="Arial Narrow" w:hAnsi="Arial Narrow"/>
                      <w:b/>
                      <w:color w:val="1F497D" w:themeColor="text2"/>
                      <w:sz w:val="96"/>
                    </w:rPr>
                  </w:pPr>
                  <w:r w:rsidRPr="0057510F">
                    <w:rPr>
                      <w:rFonts w:ascii="Arial Narrow" w:hAnsi="Arial Narrow"/>
                      <w:b/>
                      <w:color w:val="1F497D" w:themeColor="text2"/>
                      <w:sz w:val="96"/>
                    </w:rPr>
                    <w:t xml:space="preserve">Continuous </w:t>
                  </w:r>
                </w:p>
                <w:p w:rsidR="0057510F" w:rsidRDefault="0057510F" w:rsidP="0057510F">
                  <w:pPr>
                    <w:rPr>
                      <w:rFonts w:ascii="Arial Narrow" w:hAnsi="Arial Narrow"/>
                      <w:b/>
                      <w:color w:val="1F497D" w:themeColor="text2"/>
                      <w:sz w:val="96"/>
                    </w:rPr>
                  </w:pPr>
                  <w:r w:rsidRPr="0057510F">
                    <w:rPr>
                      <w:rFonts w:ascii="Arial Narrow" w:hAnsi="Arial Narrow"/>
                      <w:b/>
                      <w:color w:val="1F497D" w:themeColor="text2"/>
                      <w:sz w:val="96"/>
                    </w:rPr>
                    <w:t xml:space="preserve">Learning </w:t>
                  </w:r>
                </w:p>
                <w:p w:rsidR="0057510F" w:rsidRPr="0057510F" w:rsidRDefault="0057510F" w:rsidP="0057510F">
                  <w:pPr>
                    <w:rPr>
                      <w:rFonts w:ascii="Arial Narrow" w:hAnsi="Arial Narrow"/>
                      <w:b/>
                      <w:color w:val="1F497D" w:themeColor="text2"/>
                      <w:sz w:val="96"/>
                    </w:rPr>
                  </w:pPr>
                  <w:r w:rsidRPr="0057510F">
                    <w:rPr>
                      <w:rFonts w:ascii="Arial Narrow" w:hAnsi="Arial Narrow"/>
                      <w:b/>
                      <w:color w:val="1F497D" w:themeColor="text2"/>
                      <w:sz w:val="96"/>
                    </w:rPr>
                    <w:t>Cycle</w:t>
                  </w:r>
                </w:p>
              </w:txbxContent>
            </v:textbox>
          </v:shape>
        </w:pict>
      </w:r>
    </w:p>
    <w:p w:rsidR="00F72836" w:rsidRDefault="00A96211">
      <w:r>
        <w:rPr>
          <w:noProof/>
        </w:rPr>
        <w:pict>
          <v:shape id="_x0000_s1042" type="#_x0000_t202" style="position:absolute;margin-left:-35.35pt;margin-top:430.75pt;width:62.65pt;height:69.3pt;z-index:251672576;mso-wrap-edited:f;mso-position-horizontal:absolute;mso-position-vertical:absolute" wrapcoords="0 0 21600 0 21600 21600 0 21600 0 0" filled="f" stroked="f">
            <v:fill o:detectmouseclick="t"/>
            <v:textbox style="mso-next-textbox:#_x0000_s1042" inset=",7.2pt,,7.2pt">
              <w:txbxContent>
                <w:p w:rsidR="00AC1F9B" w:rsidRPr="00AC1F9B" w:rsidRDefault="00AC1F9B">
                  <w:pPr>
                    <w:rPr>
                      <w:color w:val="1F497D" w:themeColor="text2"/>
                      <w:sz w:val="96"/>
                    </w:rPr>
                  </w:pPr>
                  <w:r w:rsidRPr="00AC1F9B">
                    <w:rPr>
                      <w:color w:val="1F497D" w:themeColor="text2"/>
                      <w:sz w:val="96"/>
                    </w:rPr>
                    <w:sym w:font="Wingdings" w:char="F08F"/>
                  </w:r>
                </w:p>
              </w:txbxContent>
            </v:textbox>
            <w10:wrap type="tight"/>
          </v:shape>
        </w:pict>
      </w:r>
      <w:r>
        <w:rPr>
          <w:noProof/>
        </w:rPr>
        <w:pict>
          <v:shape id="_x0000_s1035" type="#_x0000_t202" style="position:absolute;margin-left:-66.45pt;margin-top:500.05pt;width:180.05pt;height:181.35pt;z-index:251666432;mso-wrap-edited:f;mso-position-horizontal:absolute;mso-position-vertical:absolute" wrapcoords="0 0 21600 0 21600 21600 0 21600 0 0" filled="f" stroked="f">
            <v:fill o:detectmouseclick="t"/>
            <v:textbox style="mso-next-textbox:#_x0000_s1035" inset=",7.2pt,,7.2pt">
              <w:txbxContent>
                <w:p w:rsidR="005014AF" w:rsidRPr="005014AF" w:rsidRDefault="00F82510" w:rsidP="005014AF">
                  <w:pPr>
                    <w:rPr>
                      <w:b/>
                      <w:color w:val="1F497D" w:themeColor="text2"/>
                      <w:sz w:val="40"/>
                    </w:rPr>
                  </w:pPr>
                  <w:r>
                    <w:rPr>
                      <w:b/>
                      <w:color w:val="1F497D" w:themeColor="text2"/>
                      <w:sz w:val="40"/>
                    </w:rPr>
                    <w:t xml:space="preserve">What will we do when </w:t>
                  </w:r>
                  <w:r w:rsidR="00602680">
                    <w:rPr>
                      <w:b/>
                      <w:color w:val="1F497D" w:themeColor="text2"/>
                      <w:sz w:val="40"/>
                    </w:rPr>
                    <w:t xml:space="preserve">some </w:t>
                  </w:r>
                  <w:r>
                    <w:rPr>
                      <w:b/>
                      <w:color w:val="1F497D" w:themeColor="text2"/>
                      <w:sz w:val="40"/>
                    </w:rPr>
                    <w:t>students don’t learn or learn prior to expected?</w:t>
                  </w:r>
                </w:p>
              </w:txbxContent>
            </v:textbox>
            <w10:wrap type="tight"/>
          </v:shape>
        </w:pict>
      </w:r>
      <w:r>
        <w:rPr>
          <w:noProof/>
        </w:rPr>
        <w:pict>
          <v:shapetype id="_x0000_t99" coordsize="21600,21600" o:spt="99" adj="-11796480,,5400" path="al10800,10800@8@8@4@6,10800,10800,10800,10800@9@7l@30@31@17@18@24@25@15@16@32@33xe">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44,@45;@48,@49;@46,@47;@17,@18;@24,@25;@15,@16" textboxrect="3163,3163,18437,18437"/>
            <v:handles>
              <v:h position="@3,#0" polar="10800,10800"/>
              <v:h position="#2,#1" polar="10800,10800" radiusrange="0,10800"/>
            </v:handles>
          </v:shapetype>
          <v:shape id="_x0000_s1031" type="#_x0000_t99" style="position:absolute;margin-left:-27.35pt;margin-top:488.5pt;width:255pt;height:219pt;rotation:16794654fd;z-index:251662336;mso-wrap-edited:f;mso-position-horizontal:absolute;mso-position-vertical:absolute" wrapcoords="22997 4290 22743 4216 22044 4216 20837 4882 19821 4438 18995 3328 17216 1701 16327 1109 14421 221 12451 -369 11435 -443 9338 -443 6416 221 6289 1035 8068 5473 8385 6065 8512 6065 9021 6065 11117 5843 13087 6583 12578 9468 12578 9986 20456 12279 22362 6731 22870 4734 22997 4290" adj="-7314383,-1779821,5402" fillcolor="#c6d9f1 [671]" strokecolor="#c6d9f1 [671]" strokeweight="1.5pt">
            <v:fill o:detectmouseclick="t"/>
            <v:shadow on="t" opacity="22938f" mv:blur="38100f" offset="0,2pt"/>
            <v:textbox inset=",7.2pt,,7.2pt"/>
            <w10:wrap type="tight"/>
          </v:shape>
        </w:pict>
      </w:r>
      <w:r>
        <w:rPr>
          <w:noProof/>
        </w:rPr>
        <w:pict>
          <v:shape id="_x0000_s1029" type="#_x0000_t99" style="position:absolute;margin-left:59pt;margin-top:-.15pt;width:219pt;height:270pt;z-index:251661312;mso-wrap-edited:f;mso-position-horizontal:absolute;mso-position-vertical:absolute" adj="-3404005,-1160016,4736" fillcolor="#c6d9f1 [671]" strokecolor="#b8cce4 [1300]" strokeweight="1.5pt">
            <v:fill o:detectmouseclick="t"/>
            <v:shadow on="t" opacity="22938f" mv:blur="38100f" offset="0,2pt"/>
            <v:textbox inset=",7.2pt,,7.2pt"/>
          </v:shape>
        </w:pict>
      </w:r>
    </w:p>
    <w:p w:rsidR="00F72836" w:rsidRPr="00F72836" w:rsidRDefault="00F72836" w:rsidP="00F72836"/>
    <w:p w:rsidR="00F72836" w:rsidRPr="00F72836" w:rsidRDefault="00F72836" w:rsidP="00F72836"/>
    <w:p w:rsidR="00F72836" w:rsidRPr="00F72836" w:rsidRDefault="00A96211" w:rsidP="00F72836">
      <w:r>
        <w:rPr>
          <w:noProof/>
        </w:rPr>
        <w:pict>
          <v:shape id="_x0000_s1038" type="#_x0000_t202" style="position:absolute;margin-left:167.35pt;margin-top:8.3pt;width:62.7pt;height:57.3pt;z-index:251669504;mso-wrap-edited:f;mso-position-horizontal:absolute;mso-position-vertical:absolute" wrapcoords="0 0 21600 0 21600 21600 0 21600 0 0" filled="f" stroked="f">
            <v:fill o:detectmouseclick="t"/>
            <v:textbox style="mso-next-textbox:#_x0000_s1038" inset=",7.2pt,,7.2pt">
              <w:txbxContent>
                <w:p w:rsidR="00AC1F9B" w:rsidRPr="00AC1F9B" w:rsidRDefault="00AC1F9B">
                  <w:pPr>
                    <w:rPr>
                      <w:color w:val="1F497D" w:themeColor="text2"/>
                      <w:sz w:val="96"/>
                    </w:rPr>
                  </w:pPr>
                  <w:r w:rsidRPr="00AC1F9B">
                    <w:rPr>
                      <w:color w:val="1F497D" w:themeColor="text2"/>
                      <w:sz w:val="96"/>
                    </w:rPr>
                    <w:sym w:font="Wingdings" w:char="F08C"/>
                  </w:r>
                </w:p>
              </w:txbxContent>
            </v:textbox>
            <w10:wrap type="tight"/>
          </v:shape>
        </w:pict>
      </w:r>
    </w:p>
    <w:p w:rsidR="00F72836" w:rsidRPr="00F72836" w:rsidRDefault="00A96211" w:rsidP="00F72836">
      <w:r>
        <w:rPr>
          <w:noProof/>
        </w:rPr>
        <w:pict>
          <v:shape id="_x0000_s1032" type="#_x0000_t202" style="position:absolute;margin-left:226.9pt;margin-top:7pt;width:267.05pt;height:141.35pt;z-index:251663360;mso-wrap-edited:f;mso-position-horizontal:absolute;mso-position-vertical:absolute" wrapcoords="0 0 21600 0 21600 21600 0 21600 0 0" filled="f" stroked="f">
            <v:fill o:detectmouseclick="t"/>
            <v:textbox style="mso-next-textbox:#_x0000_s1032" inset=",7.2pt,,7.2pt">
              <w:txbxContent>
                <w:p w:rsidR="005014AF" w:rsidRPr="005014AF" w:rsidRDefault="005014AF">
                  <w:pPr>
                    <w:rPr>
                      <w:b/>
                      <w:color w:val="1F497D" w:themeColor="text2"/>
                      <w:sz w:val="40"/>
                    </w:rPr>
                  </w:pPr>
                  <w:r w:rsidRPr="005014AF">
                    <w:rPr>
                      <w:b/>
                      <w:color w:val="1F497D" w:themeColor="text2"/>
                      <w:sz w:val="40"/>
                    </w:rPr>
                    <w:t xml:space="preserve">What do </w:t>
                  </w:r>
                  <w:r w:rsidR="00FB19FA">
                    <w:rPr>
                      <w:b/>
                      <w:color w:val="1F497D" w:themeColor="text2"/>
                      <w:sz w:val="40"/>
                    </w:rPr>
                    <w:t xml:space="preserve">ALL </w:t>
                  </w:r>
                  <w:r w:rsidRPr="005014AF">
                    <w:rPr>
                      <w:b/>
                      <w:color w:val="1F497D" w:themeColor="text2"/>
                      <w:sz w:val="40"/>
                    </w:rPr>
                    <w:t xml:space="preserve">students need to </w:t>
                  </w:r>
                  <w:r>
                    <w:rPr>
                      <w:b/>
                      <w:color w:val="1F497D" w:themeColor="text2"/>
                      <w:sz w:val="40"/>
                    </w:rPr>
                    <w:t>learn</w:t>
                  </w:r>
                  <w:r w:rsidRPr="005014AF">
                    <w:rPr>
                      <w:b/>
                      <w:color w:val="1F497D" w:themeColor="text2"/>
                      <w:sz w:val="40"/>
                    </w:rPr>
                    <w:t>?</w:t>
                  </w:r>
                </w:p>
              </w:txbxContent>
            </v:textbox>
          </v:shape>
        </w:pict>
      </w:r>
    </w:p>
    <w:p w:rsidR="00F72836" w:rsidRPr="00F72836" w:rsidRDefault="00F72836" w:rsidP="00F72836"/>
    <w:p w:rsidR="00F72836" w:rsidRPr="00F72836" w:rsidRDefault="00F72836" w:rsidP="00F72836"/>
    <w:p w:rsidR="00F72836" w:rsidRPr="00F72836" w:rsidRDefault="00F72836" w:rsidP="00F72836"/>
    <w:p w:rsidR="00F72836" w:rsidRPr="00F72836" w:rsidRDefault="00F72836" w:rsidP="00F72836"/>
    <w:p w:rsidR="00F72836" w:rsidRPr="00F72836" w:rsidRDefault="00F72836" w:rsidP="00F72836"/>
    <w:p w:rsidR="00F72836" w:rsidRPr="00F72836" w:rsidRDefault="00F72836" w:rsidP="00F72836"/>
    <w:p w:rsidR="00F72836" w:rsidRPr="00F72836" w:rsidRDefault="00F72836" w:rsidP="00F72836"/>
    <w:p w:rsidR="00F72836" w:rsidRPr="00F72836" w:rsidRDefault="00A96211" w:rsidP="00F72836">
      <w:r>
        <w:rPr>
          <w:noProof/>
        </w:rPr>
        <w:pict>
          <v:shape id="_x0000_s1026" type="#_x0000_t99" style="position:absolute;margin-left:70.25pt;margin-top:13.9pt;width:326.4pt;height:325.6pt;rotation:4744498fd;z-index:251658240;mso-wrap-edited:f;mso-position-horizontal:absolute;mso-position-vertical:absolute" wrapcoords="1241 5574 1936 6071 2631 6470 3326 6868 4766 7664 5114 7813 5561 7564 5809 6967 7051 5723 7994 5176 8937 4777 10775 4379 11619 4429 12413 4529 11867 6818 11867 7266 12364 7266 18223 4280 18372 3732 15393 -2189 15045 -2388 14846 -2140 13853 49 12264 -298 11470 -348 9782 -298 8888 -149 7051 348 6107 746 5064 1343 4419 1791 4022 2140 2631 3334 1489 4927 1291 5375 1241 5574" adj="-9881609,-4727714,6690" fillcolor="#c6d9f1 [671]" strokecolor="#c6d9f1 [671]" strokeweight="1.5pt">
            <v:fill o:detectmouseclick="t"/>
            <v:shadow on="t" opacity="22938f" mv:blur="38100f" offset="0,2pt"/>
            <v:textbox inset=",7.2pt,,7.2pt"/>
            <w10:wrap type="tight"/>
          </v:shape>
        </w:pict>
      </w:r>
      <w:r>
        <w:rPr>
          <w:noProof/>
        </w:rPr>
        <w:pict>
          <v:shape id="_x0000_s1028" type="#_x0000_t99" style="position:absolute;margin-left:65.85pt;margin-top:9pt;width:326.4pt;height:325.6pt;rotation:-2849242fd;z-index:251660288;mso-wrap-edited:f;mso-position-horizontal:absolute;mso-position-vertical:absolute" wrapcoords="14846 -2339 14747 -2239 14350 -1741 13903 49 11321 -199 10179 -199 8143 49 6405 647 4915 1443 4220 1891 2979 2886 1489 4728 1092 5424 993 5574 1539 6071 4816 7963 4866 7963 5313 7564 7100 5673 7795 5275 8590 4927 9782 5972 12066 7515 12264 7266 17577 4628 18074 4230 18223 4031 15045 -2140 14846 -2339" adj="-9881609,-4727714,6690" fillcolor="#c6d9f1 [671]" strokecolor="#c6d9f1 [671]" strokeweight="1.5pt">
            <v:fill o:detectmouseclick="t"/>
            <v:shadow on="t" opacity="22938f" mv:blur="38100f" offset="0,2pt"/>
            <v:textbox inset=",7.2pt,,7.2pt"/>
            <w10:wrap type="tight"/>
          </v:shape>
        </w:pict>
      </w:r>
      <w:r>
        <w:rPr>
          <w:noProof/>
        </w:rPr>
        <w:pict>
          <v:shape id="_x0000_s1027" type="#_x0000_t99" style="position:absolute;margin-left:70.75pt;margin-top:10.3pt;width:326.4pt;height:325.6pt;rotation:12924150fd;z-index:251659264;mso-wrap-edited:f;mso-position-horizontal:absolute;mso-position-vertical:absolute" wrapcoords="12215 7017 16088 5076 16336 4877 17875 4180 18273 3931 17776 2787 15144 -2488 14598 -2339 6157 447 5511 796 3525 2090 2333 3334 1340 4578 1042 5375 1042 5474 1886 5972 4965 7714 11817 6270 11718 6818 11768 7017 11917 7117 12215 7017" adj="-9881609,-4727714,6690" fillcolor="#c6d9f1 [671]" strokecolor="#c6d9f1 [671]" strokeweight="1.5pt">
            <v:fill o:detectmouseclick="t"/>
            <v:shadow on="t" opacity="22938f" mv:blur="38100f" offset="0,2pt"/>
            <v:textbox inset=",7.2pt,,7.2pt"/>
          </v:shape>
        </w:pict>
      </w:r>
    </w:p>
    <w:p w:rsidR="00F72836" w:rsidRPr="00F72836" w:rsidRDefault="00A96211" w:rsidP="00F72836">
      <w:r>
        <w:rPr>
          <w:noProof/>
        </w:rPr>
        <w:pict>
          <v:shape id="_x0000_s1040" type="#_x0000_t202" style="position:absolute;margin-left:332.6pt;margin-top:11.8pt;width:70.65pt;height:62.7pt;z-index:251670528;mso-wrap-edited:f;mso-position-horizontal:absolute;mso-position-vertical:absolute" wrapcoords="0 0 21600 0 21600 21600 0 21600 0 0" filled="f" stroked="f">
            <v:fill o:detectmouseclick="t"/>
            <v:textbox style="mso-next-textbox:#_x0000_s1040" inset=",7.2pt,,7.2pt">
              <w:txbxContent>
                <w:p w:rsidR="00AC1F9B" w:rsidRPr="00AC1F9B" w:rsidRDefault="00AC1F9B">
                  <w:pPr>
                    <w:rPr>
                      <w:color w:val="1F497D" w:themeColor="text2"/>
                      <w:sz w:val="96"/>
                    </w:rPr>
                  </w:pPr>
                  <w:r w:rsidRPr="00AC1F9B">
                    <w:rPr>
                      <w:color w:val="1F497D" w:themeColor="text2"/>
                      <w:sz w:val="96"/>
                    </w:rPr>
                    <w:sym w:font="Wingdings" w:char="F08D"/>
                  </w:r>
                </w:p>
              </w:txbxContent>
            </v:textbox>
          </v:shape>
        </w:pict>
      </w:r>
    </w:p>
    <w:p w:rsidR="00F72836" w:rsidRPr="00F72836" w:rsidRDefault="00F72836" w:rsidP="00F72836"/>
    <w:p w:rsidR="00F72836" w:rsidRPr="00F72836" w:rsidRDefault="00F72836" w:rsidP="00F72836"/>
    <w:p w:rsidR="00F72836" w:rsidRPr="00F72836" w:rsidRDefault="00A96211" w:rsidP="00F72836">
      <w:r>
        <w:rPr>
          <w:noProof/>
        </w:rPr>
        <w:pict>
          <v:shape id="_x0000_s1036" type="#_x0000_t202" style="position:absolute;margin-left:10.9pt;margin-top:3.95pt;width:197.35pt;height:181.35pt;z-index:251667456;mso-wrap-edited:f;mso-position-horizontal:absolute;mso-position-vertical:absolute" wrapcoords="0 0 21600 0 21600 21600 0 21600 0 0" filled="f" stroked="f">
            <v:fill o:detectmouseclick="t"/>
            <v:textbox style="mso-next-textbox:#_x0000_s1036" inset=",7.2pt,,7.2pt">
              <w:txbxContent>
                <w:p w:rsidR="00F82510" w:rsidRPr="0057510F" w:rsidRDefault="00F82510" w:rsidP="00F82510">
                  <w:pPr>
                    <w:rPr>
                      <w:rFonts w:ascii="Arial Narrow" w:hAnsi="Arial Narrow"/>
                      <w:b/>
                      <w:color w:val="1F497D" w:themeColor="text2"/>
                      <w:sz w:val="70"/>
                    </w:rPr>
                  </w:pPr>
                  <w:r w:rsidRPr="0057510F">
                    <w:rPr>
                      <w:rFonts w:ascii="Arial Narrow" w:hAnsi="Arial Narrow"/>
                      <w:b/>
                      <w:color w:val="1F497D" w:themeColor="text2"/>
                      <w:sz w:val="70"/>
                    </w:rPr>
                    <w:t>Student Learning</w:t>
                  </w:r>
                </w:p>
              </w:txbxContent>
            </v:textbox>
          </v:shape>
        </w:pict>
      </w:r>
    </w:p>
    <w:p w:rsidR="00F72836" w:rsidRPr="00F72836" w:rsidRDefault="00F72836" w:rsidP="00F72836"/>
    <w:p w:rsidR="00F72836" w:rsidRPr="00F72836" w:rsidRDefault="00A96211" w:rsidP="00F72836">
      <w:r>
        <w:rPr>
          <w:noProof/>
        </w:rPr>
        <w:pict>
          <v:shape id="_x0000_s1033" type="#_x0000_t202" style="position:absolute;margin-left:226.9pt;margin-top:1.6pt;width:296.05pt;height:141.35pt;z-index:251664384;mso-wrap-edited:f;mso-position-horizontal:absolute;mso-position-vertical:absolute" wrapcoords="0 0 21600 0 21600 21600 0 21600 0 0" filled="f" stroked="f">
            <v:fill o:detectmouseclick="t"/>
            <v:textbox style="mso-next-textbox:#_x0000_s1033" inset=",7.2pt,,7.2pt">
              <w:txbxContent>
                <w:p w:rsidR="005014AF" w:rsidRPr="005014AF" w:rsidRDefault="005014AF" w:rsidP="005014AF">
                  <w:pPr>
                    <w:rPr>
                      <w:b/>
                      <w:color w:val="1F497D" w:themeColor="text2"/>
                      <w:sz w:val="40"/>
                    </w:rPr>
                  </w:pPr>
                  <w:r>
                    <w:rPr>
                      <w:b/>
                      <w:color w:val="1F497D" w:themeColor="text2"/>
                      <w:sz w:val="40"/>
                    </w:rPr>
                    <w:t xml:space="preserve">How will we know that </w:t>
                  </w:r>
                  <w:r w:rsidR="00602680">
                    <w:rPr>
                      <w:b/>
                      <w:color w:val="1F497D" w:themeColor="text2"/>
                      <w:sz w:val="40"/>
                    </w:rPr>
                    <w:t xml:space="preserve">ALL </w:t>
                  </w:r>
                  <w:r>
                    <w:rPr>
                      <w:b/>
                      <w:color w:val="1F497D" w:themeColor="text2"/>
                      <w:sz w:val="40"/>
                    </w:rPr>
                    <w:t>students have learned?</w:t>
                  </w:r>
                </w:p>
              </w:txbxContent>
            </v:textbox>
          </v:shape>
        </w:pict>
      </w:r>
    </w:p>
    <w:p w:rsidR="00F72836" w:rsidRPr="00F72836" w:rsidRDefault="00F72836" w:rsidP="00F72836"/>
    <w:p w:rsidR="00F72836" w:rsidRPr="00F72836" w:rsidRDefault="00F72836" w:rsidP="00F72836"/>
    <w:p w:rsidR="00F72836" w:rsidRPr="00F72836" w:rsidRDefault="00F72836" w:rsidP="00F72836"/>
    <w:p w:rsidR="00F72836" w:rsidRPr="00F72836" w:rsidRDefault="00F72836" w:rsidP="00F72836"/>
    <w:p w:rsidR="00F72836" w:rsidRPr="00F72836" w:rsidRDefault="00F72836" w:rsidP="00F72836"/>
    <w:p w:rsidR="00F72836" w:rsidRPr="00F72836" w:rsidRDefault="00F72836" w:rsidP="00F72836"/>
    <w:p w:rsidR="00F72836" w:rsidRPr="00F72836" w:rsidRDefault="00A96211" w:rsidP="00F72836">
      <w:r>
        <w:rPr>
          <w:noProof/>
        </w:rPr>
        <w:pict>
          <v:shape id="_x0000_s1041" type="#_x0000_t202" style="position:absolute;margin-left:175.35pt;margin-top:3.45pt;width:100pt;height:96pt;z-index:251671552;mso-wrap-edited:f;mso-position-horizontal:absolute;mso-position-vertical:absolute" wrapcoords="0 0 21600 0 21600 21600 0 21600 0 0" filled="f" stroked="f">
            <v:fill o:detectmouseclick="t"/>
            <v:textbox style="mso-next-textbox:#_x0000_s1041" inset=",7.2pt,,7.2pt">
              <w:txbxContent>
                <w:p w:rsidR="00AC1F9B" w:rsidRPr="00AC1F9B" w:rsidRDefault="00AC1F9B">
                  <w:pPr>
                    <w:rPr>
                      <w:color w:val="1F497D" w:themeColor="text2"/>
                      <w:sz w:val="96"/>
                    </w:rPr>
                  </w:pPr>
                  <w:r w:rsidRPr="00AC1F9B">
                    <w:rPr>
                      <w:color w:val="1F497D" w:themeColor="text2"/>
                      <w:sz w:val="96"/>
                    </w:rPr>
                    <w:sym w:font="Wingdings" w:char="F08E"/>
                  </w:r>
                </w:p>
              </w:txbxContent>
            </v:textbox>
          </v:shape>
        </w:pict>
      </w:r>
    </w:p>
    <w:p w:rsidR="00F72836" w:rsidRPr="00F72836" w:rsidRDefault="00F72836" w:rsidP="00F72836"/>
    <w:p w:rsidR="00F72836" w:rsidRPr="00F72836" w:rsidRDefault="00F72836" w:rsidP="00F72836"/>
    <w:p w:rsidR="00F72836" w:rsidRPr="00F72836" w:rsidRDefault="00F72836" w:rsidP="00F72836"/>
    <w:p w:rsidR="00F72836" w:rsidRPr="00F72836" w:rsidRDefault="00F72836" w:rsidP="00F72836"/>
    <w:p w:rsidR="00F72836" w:rsidRPr="00F72836" w:rsidRDefault="00A96211" w:rsidP="00F72836">
      <w:r>
        <w:rPr>
          <w:noProof/>
        </w:rPr>
        <w:pict>
          <v:shape id="_x0000_s1034" type="#_x0000_t202" style="position:absolute;margin-left:96.85pt;margin-top:5.8pt;width:341.4pt;height:100.75pt;z-index:251665408;mso-wrap-edited:f;mso-position-horizontal:absolute;mso-position-vertical:absolute" wrapcoords="0 0 21600 0 21600 21600 0 21600 0 0" filled="f" stroked="f">
            <v:fill o:detectmouseclick="t"/>
            <v:textbox style="mso-next-textbox:#_x0000_s1034" inset=",7.2pt,,7.2pt">
              <w:txbxContent>
                <w:p w:rsidR="005014AF" w:rsidRPr="005014AF" w:rsidRDefault="005014AF" w:rsidP="005014AF">
                  <w:pPr>
                    <w:rPr>
                      <w:b/>
                      <w:color w:val="1F497D" w:themeColor="text2"/>
                      <w:sz w:val="40"/>
                    </w:rPr>
                  </w:pPr>
                  <w:r>
                    <w:rPr>
                      <w:b/>
                      <w:color w:val="1F497D" w:themeColor="text2"/>
                      <w:sz w:val="40"/>
                    </w:rPr>
                    <w:t xml:space="preserve">How will we teach effectively to ensure </w:t>
                  </w:r>
                  <w:r w:rsidR="00B76EBC">
                    <w:rPr>
                      <w:b/>
                      <w:color w:val="1F497D" w:themeColor="text2"/>
                      <w:sz w:val="40"/>
                    </w:rPr>
                    <w:t xml:space="preserve">ALL </w:t>
                  </w:r>
                  <w:r>
                    <w:rPr>
                      <w:b/>
                      <w:color w:val="1F497D" w:themeColor="text2"/>
                      <w:sz w:val="40"/>
                    </w:rPr>
                    <w:t>students learn?</w:t>
                  </w:r>
                </w:p>
              </w:txbxContent>
            </v:textbox>
          </v:shape>
        </w:pict>
      </w:r>
    </w:p>
    <w:p w:rsidR="00F72836" w:rsidRPr="00F72836" w:rsidRDefault="00F72836" w:rsidP="00F72836"/>
    <w:p w:rsidR="005014AF" w:rsidRPr="00F72836" w:rsidRDefault="00F72836" w:rsidP="00F72836">
      <w:pPr>
        <w:tabs>
          <w:tab w:val="left" w:pos="4587"/>
        </w:tabs>
      </w:pPr>
      <w:r>
        <w:rPr>
          <w:noProof/>
        </w:rPr>
        <w:drawing>
          <wp:anchor distT="0" distB="0" distL="114300" distR="114300" simplePos="0" relativeHeight="251673600" behindDoc="0" locked="0" layoutInCell="1" allowOverlap="1">
            <wp:simplePos x="0" y="0"/>
            <wp:positionH relativeFrom="column">
              <wp:posOffset>3904615</wp:posOffset>
            </wp:positionH>
            <wp:positionV relativeFrom="paragraph">
              <wp:posOffset>1662430</wp:posOffset>
            </wp:positionV>
            <wp:extent cx="886460" cy="491067"/>
            <wp:effectExtent l="25400" t="0" r="2540" b="0"/>
            <wp:wrapNone/>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886460" cy="491067"/>
                    </a:xfrm>
                    <a:prstGeom prst="rect">
                      <a:avLst/>
                    </a:prstGeom>
                    <a:noFill/>
                    <a:ln w="9525">
                      <a:noFill/>
                      <a:miter lim="800000"/>
                      <a:headEnd/>
                      <a:tailEnd/>
                    </a:ln>
                  </pic:spPr>
                </pic:pic>
              </a:graphicData>
            </a:graphic>
          </wp:anchor>
        </w:drawing>
      </w:r>
      <w:r>
        <w:tab/>
      </w:r>
    </w:p>
    <w:sectPr w:rsidR="005014AF" w:rsidRPr="00F72836" w:rsidSect="005014A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895C89"/>
    <w:rsid w:val="000B656F"/>
    <w:rsid w:val="00161645"/>
    <w:rsid w:val="001E0F65"/>
    <w:rsid w:val="002A1041"/>
    <w:rsid w:val="005014AF"/>
    <w:rsid w:val="0057510F"/>
    <w:rsid w:val="00602680"/>
    <w:rsid w:val="00895C89"/>
    <w:rsid w:val="00940818"/>
    <w:rsid w:val="00990F28"/>
    <w:rsid w:val="00A421AA"/>
    <w:rsid w:val="00A96211"/>
    <w:rsid w:val="00AC1F9B"/>
    <w:rsid w:val="00AE3742"/>
    <w:rsid w:val="00B76EBC"/>
    <w:rsid w:val="00BF1B5D"/>
    <w:rsid w:val="00E52717"/>
    <w:rsid w:val="00F72836"/>
    <w:rsid w:val="00F82510"/>
    <w:rsid w:val="00FB19F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9F4B74"/>
    <w:rPr>
      <w:rFonts w:ascii="Verdana" w:hAnsi="Verdan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rsid w:val="00F72836"/>
    <w:pPr>
      <w:tabs>
        <w:tab w:val="center" w:pos="4320"/>
        <w:tab w:val="right" w:pos="8640"/>
      </w:tabs>
    </w:pPr>
  </w:style>
  <w:style w:type="character" w:customStyle="1" w:styleId="HeaderChar">
    <w:name w:val="Header Char"/>
    <w:basedOn w:val="DefaultParagraphFont"/>
    <w:link w:val="Header"/>
    <w:rsid w:val="00F72836"/>
    <w:rPr>
      <w:rFonts w:ascii="Verdana" w:hAnsi="Verdana"/>
    </w:rPr>
  </w:style>
  <w:style w:type="paragraph" w:styleId="Footer">
    <w:name w:val="footer"/>
    <w:basedOn w:val="Normal"/>
    <w:link w:val="FooterChar"/>
    <w:rsid w:val="00F72836"/>
    <w:pPr>
      <w:tabs>
        <w:tab w:val="center" w:pos="4320"/>
        <w:tab w:val="right" w:pos="8640"/>
      </w:tabs>
    </w:pPr>
  </w:style>
  <w:style w:type="character" w:customStyle="1" w:styleId="FooterChar">
    <w:name w:val="Footer Char"/>
    <w:basedOn w:val="DefaultParagraphFont"/>
    <w:link w:val="Footer"/>
    <w:rsid w:val="00F72836"/>
    <w:rPr>
      <w:rFonts w:ascii="Verdana" w:hAnsi="Verdana"/>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7</Words>
  <Characters>42</Characters>
  <Application>Microsoft Macintosh Word</Application>
  <DocSecurity>0</DocSecurity>
  <Lines>1</Lines>
  <Paragraphs>1</Paragraphs>
  <ScaleCrop>false</ScaleCrop>
  <Company>Thompson School District</Company>
  <LinksUpToDate>false</LinksUpToDate>
  <CharactersWithSpaces>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Lauer</dc:creator>
  <cp:keywords/>
  <cp:lastModifiedBy>Diane Lauer</cp:lastModifiedBy>
  <cp:revision>17</cp:revision>
  <dcterms:created xsi:type="dcterms:W3CDTF">2010-03-21T23:32:00Z</dcterms:created>
  <dcterms:modified xsi:type="dcterms:W3CDTF">2010-04-06T18:52:00Z</dcterms:modified>
</cp:coreProperties>
</file>